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7BC" w:rsidRPr="003479D4" w:rsidRDefault="00FE6F7B" w:rsidP="009D17B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DF868" wp14:editId="425F73FD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E6F7B" w:rsidRPr="00435888" w:rsidRDefault="00FE6F7B" w:rsidP="00FE6F7B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  <w:r w:rsidRPr="00CC0C64">
                              <w:rPr>
                                <w:b/>
                                <w:sz w:val="32"/>
                                <w:lang w:val="uk-UA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DF86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" fillcolor="white [3201]" stroked="f" strokeweight=".5pt">
                <v:textbox>
                  <w:txbxContent>
                    <w:p w:rsidR="00FE6F7B" w:rsidRPr="00435888" w:rsidRDefault="00FE6F7B" w:rsidP="00FE6F7B">
                      <w:pPr>
                        <w:rPr>
                          <w:b/>
                          <w:sz w:val="32"/>
                          <w:lang w:val="uk-UA"/>
                        </w:rPr>
                      </w:pPr>
                      <w:r w:rsidRPr="00CC0C64">
                        <w:rPr>
                          <w:b/>
                          <w:sz w:val="32"/>
                          <w:lang w:val="uk-UA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9D17BC"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48.7pt" o:ole="">
            <v:imagedata r:id="rId5" o:title=""/>
          </v:shape>
          <o:OLEObject Type="Embed" ProgID="PBrush" ShapeID="_x0000_i1025" DrawAspect="Content" ObjectID="_1763551308" r:id="rId6"/>
        </w:object>
      </w:r>
    </w:p>
    <w:p w:rsidR="009D17BC" w:rsidRPr="003479D4" w:rsidRDefault="009D17BC" w:rsidP="009D17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E29" w:rsidRPr="003479D4" w:rsidTr="00A8174B">
        <w:tc>
          <w:tcPr>
            <w:tcW w:w="9639" w:type="dxa"/>
          </w:tcPr>
          <w:p w:rsidR="00D77E29" w:rsidRPr="003479D4" w:rsidRDefault="00742241" w:rsidP="00D77E29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П’ЯТДЕСЯТ ПЕРША </w:t>
            </w:r>
            <w:r w:rsidR="00D77E29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77E29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:rsidR="00D77E29" w:rsidRPr="009E21B0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D77E29" w:rsidRDefault="00D77E29" w:rsidP="00D77E29">
      <w:pPr>
        <w:keepNext/>
        <w:jc w:val="center"/>
        <w:outlineLvl w:val="0"/>
        <w:rPr>
          <w:b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4B4F40" w:rsidTr="004B4F40">
        <w:tc>
          <w:tcPr>
            <w:tcW w:w="1843" w:type="dxa"/>
          </w:tcPr>
          <w:p w:rsidR="004B4F40" w:rsidRPr="004B4F4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.  .2023</w:t>
            </w:r>
          </w:p>
        </w:tc>
        <w:tc>
          <w:tcPr>
            <w:tcW w:w="5245" w:type="dxa"/>
          </w:tcPr>
          <w:p w:rsidR="004B4F4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4B4F40" w:rsidRPr="004B4F4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№    -   -</w:t>
            </w:r>
            <w:r>
              <w:rPr>
                <w:b/>
                <w:sz w:val="28"/>
                <w:szCs w:val="28"/>
                <w:lang w:val="en-US"/>
              </w:rPr>
              <w:t>VIII</w:t>
            </w:r>
          </w:p>
        </w:tc>
      </w:tr>
    </w:tbl>
    <w:p w:rsidR="00D77E29" w:rsidRDefault="00D77E29" w:rsidP="009D17BC">
      <w:pPr>
        <w:rPr>
          <w:b/>
          <w:sz w:val="28"/>
          <w:szCs w:val="28"/>
          <w:lang w:val="uk-UA"/>
        </w:rPr>
      </w:pPr>
    </w:p>
    <w:p w:rsidR="009D17BC" w:rsidRPr="00D77E29" w:rsidRDefault="0046780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Про</w:t>
      </w:r>
      <w:r w:rsidR="003D3BC9" w:rsidRPr="00D77E29">
        <w:rPr>
          <w:b/>
          <w:sz w:val="28"/>
          <w:szCs w:val="28"/>
          <w:lang w:val="uk-UA"/>
        </w:rPr>
        <w:t xml:space="preserve"> </w:t>
      </w:r>
      <w:r w:rsidR="009D17BC" w:rsidRPr="00D77E29">
        <w:rPr>
          <w:b/>
          <w:sz w:val="28"/>
          <w:szCs w:val="28"/>
          <w:lang w:val="uk-UA"/>
        </w:rPr>
        <w:t>виконання плану діяльності</w:t>
      </w:r>
    </w:p>
    <w:p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:rsidR="009D17BC" w:rsidRPr="00D77E29" w:rsidRDefault="009D17BC" w:rsidP="009D17BC">
      <w:pPr>
        <w:rPr>
          <w:b/>
          <w:sz w:val="28"/>
          <w:szCs w:val="28"/>
          <w:lang w:val="uk-UA"/>
        </w:rPr>
      </w:pPr>
      <w:proofErr w:type="spellStart"/>
      <w:r w:rsidRPr="00D77E29">
        <w:rPr>
          <w:b/>
          <w:sz w:val="28"/>
          <w:szCs w:val="28"/>
          <w:lang w:val="uk-UA"/>
        </w:rPr>
        <w:t>Бучанської</w:t>
      </w:r>
      <w:proofErr w:type="spellEnd"/>
      <w:r w:rsidRPr="00D77E29">
        <w:rPr>
          <w:b/>
          <w:sz w:val="28"/>
          <w:szCs w:val="28"/>
          <w:lang w:val="uk-UA"/>
        </w:rPr>
        <w:t xml:space="preserve">  міської територіальної </w:t>
      </w:r>
    </w:p>
    <w:p w:rsidR="006D145B" w:rsidRPr="00D77E29" w:rsidRDefault="003D3BC9" w:rsidP="000257EF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громади з</w:t>
      </w:r>
      <w:r w:rsidR="009D17BC" w:rsidRPr="00D77E29">
        <w:rPr>
          <w:b/>
          <w:sz w:val="28"/>
          <w:szCs w:val="28"/>
          <w:lang w:val="uk-UA"/>
        </w:rPr>
        <w:t>а 202</w:t>
      </w:r>
      <w:r w:rsidR="003C74EE">
        <w:rPr>
          <w:b/>
          <w:sz w:val="28"/>
          <w:szCs w:val="28"/>
          <w:lang w:val="uk-UA"/>
        </w:rPr>
        <w:t>3</w:t>
      </w:r>
      <w:r w:rsidR="009D17BC" w:rsidRPr="00D77E29">
        <w:rPr>
          <w:b/>
          <w:sz w:val="28"/>
          <w:szCs w:val="28"/>
          <w:lang w:val="uk-UA"/>
        </w:rPr>
        <w:t xml:space="preserve"> рік </w:t>
      </w:r>
    </w:p>
    <w:p w:rsidR="009F529A" w:rsidRPr="00D77E29" w:rsidRDefault="009F529A" w:rsidP="009D17BC">
      <w:pPr>
        <w:rPr>
          <w:b/>
          <w:sz w:val="28"/>
          <w:szCs w:val="28"/>
          <w:lang w:val="uk-UA"/>
        </w:rPr>
      </w:pPr>
    </w:p>
    <w:p w:rsidR="009D17BC" w:rsidRPr="00D77E29" w:rsidRDefault="009D17BC" w:rsidP="009D17BC">
      <w:pPr>
        <w:rPr>
          <w:sz w:val="28"/>
          <w:szCs w:val="28"/>
          <w:lang w:val="uk-UA"/>
        </w:rPr>
      </w:pPr>
    </w:p>
    <w:p w:rsidR="009D17BC" w:rsidRPr="00D77E29" w:rsidRDefault="009D17BC" w:rsidP="00D77E29">
      <w:pPr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ab/>
        <w:t>Відповідно до вимог статті 7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D77E29" w:rsidRPr="00D77E29">
        <w:rPr>
          <w:sz w:val="28"/>
          <w:szCs w:val="28"/>
          <w:lang w:val="uk-UA"/>
        </w:rPr>
        <w:t>,</w:t>
      </w:r>
      <w:r w:rsidRPr="00D77E29">
        <w:rPr>
          <w:sz w:val="28"/>
          <w:szCs w:val="28"/>
          <w:lang w:val="uk-UA"/>
        </w:rPr>
        <w:t xml:space="preserve"> міська рада </w:t>
      </w:r>
    </w:p>
    <w:p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</w:p>
    <w:p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ВИРІШИЛА:</w:t>
      </w:r>
    </w:p>
    <w:p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:rsidR="009D17BC" w:rsidRPr="00D77E29" w:rsidRDefault="009D17BC" w:rsidP="00D77E29">
      <w:pPr>
        <w:ind w:firstLine="567"/>
        <w:jc w:val="both"/>
        <w:rPr>
          <w:b/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 xml:space="preserve">1. Затвердити </w:t>
      </w:r>
      <w:r w:rsidR="003D3BC9" w:rsidRPr="00D77E29">
        <w:rPr>
          <w:sz w:val="28"/>
          <w:szCs w:val="28"/>
          <w:lang w:val="uk-UA"/>
        </w:rPr>
        <w:t>звіт</w:t>
      </w:r>
      <w:r w:rsidRPr="00D77E29">
        <w:rPr>
          <w:sz w:val="28"/>
          <w:szCs w:val="28"/>
          <w:lang w:val="uk-UA"/>
        </w:rPr>
        <w:t xml:space="preserve"> </w:t>
      </w:r>
      <w:r w:rsidR="003D3BC9" w:rsidRPr="00D77E29">
        <w:rPr>
          <w:sz w:val="28"/>
          <w:szCs w:val="28"/>
          <w:lang w:val="uk-UA"/>
        </w:rPr>
        <w:t xml:space="preserve">виконання плану діяльності з підготовки проектів регуляторних актів у сфері господарської діяльності на території </w:t>
      </w:r>
      <w:proofErr w:type="spellStart"/>
      <w:r w:rsidR="003D3BC9" w:rsidRPr="00D77E29">
        <w:rPr>
          <w:sz w:val="28"/>
          <w:szCs w:val="28"/>
          <w:lang w:val="uk-UA"/>
        </w:rPr>
        <w:t>Бучанської</w:t>
      </w:r>
      <w:proofErr w:type="spellEnd"/>
      <w:r w:rsidR="003D3BC9" w:rsidRPr="00D77E29">
        <w:rPr>
          <w:sz w:val="28"/>
          <w:szCs w:val="28"/>
          <w:lang w:val="uk-UA"/>
        </w:rPr>
        <w:t xml:space="preserve">  міської територіальної громади за 202</w:t>
      </w:r>
      <w:r w:rsidR="003C74EE">
        <w:rPr>
          <w:sz w:val="28"/>
          <w:szCs w:val="28"/>
          <w:lang w:val="uk-UA"/>
        </w:rPr>
        <w:t>3</w:t>
      </w:r>
      <w:r w:rsidR="003D3BC9" w:rsidRPr="00D77E29">
        <w:rPr>
          <w:sz w:val="28"/>
          <w:szCs w:val="28"/>
          <w:lang w:val="uk-UA"/>
        </w:rPr>
        <w:t xml:space="preserve"> рік</w:t>
      </w:r>
      <w:r w:rsidRPr="00D77E29">
        <w:rPr>
          <w:sz w:val="28"/>
          <w:szCs w:val="28"/>
          <w:lang w:val="uk-UA"/>
        </w:rPr>
        <w:t xml:space="preserve"> (</w:t>
      </w:r>
      <w:r w:rsidR="00D77E29" w:rsidRPr="00D77E29">
        <w:rPr>
          <w:sz w:val="28"/>
          <w:szCs w:val="28"/>
          <w:lang w:val="uk-UA"/>
        </w:rPr>
        <w:t>Додаток</w:t>
      </w:r>
      <w:r w:rsidRPr="00D77E29">
        <w:rPr>
          <w:sz w:val="28"/>
          <w:szCs w:val="28"/>
          <w:lang w:val="uk-UA"/>
        </w:rPr>
        <w:t>).</w:t>
      </w:r>
    </w:p>
    <w:p w:rsidR="009D17BC" w:rsidRPr="00D77E29" w:rsidRDefault="006175F9" w:rsidP="00D77E2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>2</w:t>
      </w:r>
      <w:r w:rsidR="009D17BC" w:rsidRPr="00D77E29">
        <w:rPr>
          <w:sz w:val="28"/>
          <w:szCs w:val="28"/>
          <w:lang w:val="uk-UA"/>
        </w:rPr>
        <w:t xml:space="preserve">.  Контроль за виконанням цього рішення покласти на постійну комісію з питань </w:t>
      </w:r>
      <w:r w:rsidR="00AB2586" w:rsidRPr="00D77E29">
        <w:rPr>
          <w:sz w:val="28"/>
          <w:szCs w:val="28"/>
          <w:lang w:val="uk-UA"/>
        </w:rPr>
        <w:t>планування, бюджету, фінансів та податкової політики</w:t>
      </w:r>
      <w:r w:rsidR="009D17BC" w:rsidRPr="00D77E29">
        <w:rPr>
          <w:sz w:val="28"/>
          <w:szCs w:val="28"/>
          <w:lang w:val="uk-UA"/>
        </w:rPr>
        <w:t>.</w:t>
      </w:r>
    </w:p>
    <w:p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F529A" w:rsidRPr="00D77E29" w:rsidRDefault="009F529A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:rsidR="009D17BC" w:rsidRPr="00D77E29" w:rsidRDefault="009D17BC" w:rsidP="009D17BC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Міський голова</w:t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  <w:t>Анатолій ФЕДОРУК</w:t>
      </w:r>
    </w:p>
    <w:p w:rsidR="006175F9" w:rsidRPr="00871300" w:rsidRDefault="006175F9" w:rsidP="006175F9">
      <w:pPr>
        <w:keepNext/>
        <w:outlineLvl w:val="0"/>
        <w:rPr>
          <w:rStyle w:val="a5"/>
          <w:i w:val="0"/>
          <w:iCs/>
          <w:lang w:val="uk-UA"/>
        </w:rPr>
      </w:pPr>
    </w:p>
    <w:p w:rsidR="009F529A" w:rsidRDefault="009F529A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4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742241" w:rsidTr="00742241">
        <w:trPr>
          <w:trHeight w:val="1447"/>
          <w:jc w:val="center"/>
        </w:trPr>
        <w:tc>
          <w:tcPr>
            <w:tcW w:w="3686" w:type="dxa"/>
            <w:hideMark/>
          </w:tcPr>
          <w:p w:rsidR="00742241" w:rsidRDefault="00742241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742241" w:rsidRDefault="0074224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742241" w:rsidTr="00742241">
        <w:trPr>
          <w:trHeight w:val="1447"/>
          <w:jc w:val="center"/>
        </w:trPr>
        <w:tc>
          <w:tcPr>
            <w:tcW w:w="3686" w:type="dxa"/>
            <w:hideMark/>
          </w:tcPr>
          <w:p w:rsidR="00742241" w:rsidRDefault="001F4BEF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742241" w:rsidRDefault="001F4BE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742241" w:rsidTr="00742241">
        <w:trPr>
          <w:trHeight w:val="1447"/>
          <w:jc w:val="center"/>
        </w:trPr>
        <w:tc>
          <w:tcPr>
            <w:tcW w:w="3686" w:type="dxa"/>
            <w:hideMark/>
          </w:tcPr>
          <w:p w:rsidR="00742241" w:rsidRPr="001F4BEF" w:rsidRDefault="001F4BE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фінансового обліку та фінансового забезпечення</w:t>
            </w:r>
          </w:p>
        </w:tc>
        <w:tc>
          <w:tcPr>
            <w:tcW w:w="2742" w:type="dxa"/>
            <w:vAlign w:val="center"/>
          </w:tcPr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742241" w:rsidRPr="001F4BEF" w:rsidRDefault="001F4BE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ЯКУБЕНКО </w:t>
            </w:r>
          </w:p>
        </w:tc>
      </w:tr>
      <w:tr w:rsidR="00742241" w:rsidTr="00742241">
        <w:trPr>
          <w:trHeight w:val="1447"/>
          <w:jc w:val="center"/>
        </w:trPr>
        <w:tc>
          <w:tcPr>
            <w:tcW w:w="3686" w:type="dxa"/>
          </w:tcPr>
          <w:p w:rsidR="00742241" w:rsidRDefault="00742241">
            <w:pPr>
              <w:rPr>
                <w:bCs/>
                <w:sz w:val="28"/>
                <w:szCs w:val="28"/>
                <w:lang w:val="uk-UA"/>
              </w:rPr>
            </w:pPr>
          </w:p>
          <w:p w:rsidR="00742241" w:rsidRDefault="00742241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</w:t>
            </w:r>
          </w:p>
          <w:p w:rsidR="00742241" w:rsidRDefault="00742241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економічного розвитку  та інвестицій </w:t>
            </w:r>
          </w:p>
        </w:tc>
        <w:tc>
          <w:tcPr>
            <w:tcW w:w="2742" w:type="dxa"/>
            <w:vAlign w:val="center"/>
          </w:tcPr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:rsidR="00742241" w:rsidRDefault="0074224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42241" w:rsidRDefault="0074224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:rsidR="00EC5CAF" w:rsidRDefault="00EC5CAF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5329C7" w:rsidRDefault="005329C7" w:rsidP="005329C7">
      <w:pPr>
        <w:rPr>
          <w:b/>
          <w:sz w:val="26"/>
          <w:szCs w:val="26"/>
          <w:lang w:val="uk-UA"/>
        </w:rPr>
      </w:pPr>
    </w:p>
    <w:p w:rsidR="00EC5CAF" w:rsidRDefault="00EC5CAF" w:rsidP="006175F9">
      <w:pPr>
        <w:ind w:firstLine="5245"/>
        <w:rPr>
          <w:b/>
          <w:sz w:val="26"/>
          <w:szCs w:val="26"/>
          <w:lang w:val="uk-UA"/>
        </w:rPr>
      </w:pPr>
    </w:p>
    <w:p w:rsidR="00EC5CAF" w:rsidRDefault="00EC5CAF" w:rsidP="00A8174B">
      <w:pPr>
        <w:rPr>
          <w:b/>
          <w:sz w:val="26"/>
          <w:szCs w:val="26"/>
          <w:lang w:val="uk-UA"/>
        </w:rPr>
        <w:sectPr w:rsidR="00EC5CA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EC5CAF" w:rsidRDefault="00EC5CAF" w:rsidP="00A8174B">
      <w:pPr>
        <w:rPr>
          <w:b/>
          <w:sz w:val="26"/>
          <w:szCs w:val="26"/>
          <w:lang w:val="uk-UA"/>
        </w:rPr>
      </w:pPr>
    </w:p>
    <w:p w:rsidR="006175F9" w:rsidRPr="00B93416" w:rsidRDefault="006175F9" w:rsidP="006175F9">
      <w:pPr>
        <w:ind w:firstLine="5245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 xml:space="preserve">Додаток </w:t>
      </w:r>
    </w:p>
    <w:p w:rsidR="006175F9" w:rsidRPr="00B93416" w:rsidRDefault="006175F9" w:rsidP="006175F9">
      <w:pPr>
        <w:ind w:firstLine="5245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 xml:space="preserve">до рішення </w:t>
      </w:r>
      <w:proofErr w:type="spellStart"/>
      <w:r w:rsidRPr="00B93416">
        <w:rPr>
          <w:b/>
          <w:sz w:val="26"/>
          <w:szCs w:val="26"/>
          <w:lang w:val="uk-UA"/>
        </w:rPr>
        <w:t>Бучанської</w:t>
      </w:r>
      <w:proofErr w:type="spellEnd"/>
      <w:r w:rsidRPr="00B93416">
        <w:rPr>
          <w:b/>
          <w:sz w:val="26"/>
          <w:szCs w:val="26"/>
          <w:lang w:val="uk-UA"/>
        </w:rPr>
        <w:t xml:space="preserve"> міської ради </w:t>
      </w:r>
    </w:p>
    <w:p w:rsidR="006175F9" w:rsidRPr="00B93416" w:rsidRDefault="006175F9" w:rsidP="006175F9">
      <w:pPr>
        <w:ind w:firstLine="5245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 xml:space="preserve">від </w:t>
      </w:r>
      <w:r w:rsidR="00271B0B">
        <w:rPr>
          <w:b/>
          <w:sz w:val="26"/>
          <w:szCs w:val="26"/>
          <w:lang w:val="uk-UA"/>
        </w:rPr>
        <w:t xml:space="preserve">  </w:t>
      </w:r>
      <w:r w:rsidRPr="00B93416">
        <w:rPr>
          <w:b/>
          <w:sz w:val="26"/>
          <w:szCs w:val="26"/>
          <w:lang w:val="uk-UA"/>
        </w:rPr>
        <w:t>.</w:t>
      </w:r>
      <w:r w:rsidR="00271B0B">
        <w:rPr>
          <w:b/>
          <w:sz w:val="26"/>
          <w:szCs w:val="26"/>
          <w:lang w:val="uk-UA"/>
        </w:rPr>
        <w:t xml:space="preserve">  </w:t>
      </w:r>
      <w:r w:rsidRPr="00B93416">
        <w:rPr>
          <w:b/>
          <w:sz w:val="26"/>
          <w:szCs w:val="26"/>
          <w:lang w:val="uk-UA"/>
        </w:rPr>
        <w:t>.202</w:t>
      </w:r>
      <w:r w:rsidR="003C74EE">
        <w:rPr>
          <w:b/>
          <w:sz w:val="26"/>
          <w:szCs w:val="26"/>
          <w:lang w:val="uk-UA"/>
        </w:rPr>
        <w:t>3</w:t>
      </w:r>
      <w:r w:rsidRPr="00B93416">
        <w:rPr>
          <w:b/>
          <w:sz w:val="26"/>
          <w:szCs w:val="26"/>
          <w:lang w:val="uk-UA"/>
        </w:rPr>
        <w:t xml:space="preserve">   №  </w:t>
      </w:r>
      <w:r w:rsidR="006C5E2C">
        <w:rPr>
          <w:b/>
          <w:sz w:val="26"/>
          <w:szCs w:val="26"/>
          <w:lang w:val="uk-UA"/>
        </w:rPr>
        <w:t xml:space="preserve">             </w:t>
      </w:r>
      <w:r w:rsidRPr="00B93416">
        <w:rPr>
          <w:b/>
          <w:sz w:val="26"/>
          <w:szCs w:val="26"/>
          <w:lang w:val="uk-UA"/>
        </w:rPr>
        <w:t>-VIII</w:t>
      </w:r>
    </w:p>
    <w:p w:rsidR="006175F9" w:rsidRPr="00B93416" w:rsidRDefault="006175F9" w:rsidP="006175F9">
      <w:pPr>
        <w:rPr>
          <w:b/>
          <w:sz w:val="26"/>
          <w:szCs w:val="26"/>
          <w:lang w:val="uk-UA"/>
        </w:rPr>
      </w:pPr>
    </w:p>
    <w:p w:rsidR="00B9700F" w:rsidRDefault="00581A16" w:rsidP="00E35DA2">
      <w:pPr>
        <w:jc w:val="center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>Інформація про</w:t>
      </w:r>
      <w:r w:rsidR="009F529A" w:rsidRPr="00B93416">
        <w:rPr>
          <w:b/>
          <w:sz w:val="26"/>
          <w:szCs w:val="26"/>
          <w:lang w:val="uk-UA"/>
        </w:rPr>
        <w:t xml:space="preserve"> виконання плану діяльності з підготовки </w:t>
      </w:r>
      <w:proofErr w:type="spellStart"/>
      <w:r w:rsidR="009F529A" w:rsidRPr="00B93416">
        <w:rPr>
          <w:b/>
          <w:sz w:val="26"/>
          <w:szCs w:val="26"/>
          <w:lang w:val="uk-UA"/>
        </w:rPr>
        <w:t>про</w:t>
      </w:r>
      <w:r w:rsidR="003F3DF1">
        <w:rPr>
          <w:b/>
          <w:sz w:val="26"/>
          <w:szCs w:val="26"/>
          <w:lang w:val="uk-UA"/>
        </w:rPr>
        <w:t>є</w:t>
      </w:r>
      <w:r w:rsidR="009F529A" w:rsidRPr="00B93416">
        <w:rPr>
          <w:b/>
          <w:sz w:val="26"/>
          <w:szCs w:val="26"/>
          <w:lang w:val="uk-UA"/>
        </w:rPr>
        <w:t>ктів</w:t>
      </w:r>
      <w:proofErr w:type="spellEnd"/>
      <w:r w:rsidR="009F529A" w:rsidRPr="00B93416">
        <w:rPr>
          <w:b/>
          <w:sz w:val="26"/>
          <w:szCs w:val="26"/>
          <w:lang w:val="uk-UA"/>
        </w:rPr>
        <w:t xml:space="preserve"> регуляторних актів у сфері господарської діяльності на території </w:t>
      </w:r>
      <w:proofErr w:type="spellStart"/>
      <w:r w:rsidR="009F529A" w:rsidRPr="00B93416">
        <w:rPr>
          <w:b/>
          <w:sz w:val="26"/>
          <w:szCs w:val="26"/>
          <w:lang w:val="uk-UA"/>
        </w:rPr>
        <w:t>Бучанської</w:t>
      </w:r>
      <w:proofErr w:type="spellEnd"/>
      <w:r w:rsidR="009F529A" w:rsidRPr="00B93416">
        <w:rPr>
          <w:b/>
          <w:sz w:val="26"/>
          <w:szCs w:val="26"/>
          <w:lang w:val="uk-UA"/>
        </w:rPr>
        <w:t xml:space="preserve">  міської територіальної громади за 202</w:t>
      </w:r>
      <w:r w:rsidR="003C74EE">
        <w:rPr>
          <w:b/>
          <w:sz w:val="26"/>
          <w:szCs w:val="26"/>
          <w:lang w:val="uk-UA"/>
        </w:rPr>
        <w:t>3</w:t>
      </w:r>
      <w:r w:rsidR="009F529A" w:rsidRPr="00B93416">
        <w:rPr>
          <w:b/>
          <w:sz w:val="26"/>
          <w:szCs w:val="26"/>
          <w:lang w:val="uk-UA"/>
        </w:rPr>
        <w:t xml:space="preserve"> рік</w:t>
      </w:r>
    </w:p>
    <w:p w:rsidR="00E35DA2" w:rsidRPr="00E35DA2" w:rsidRDefault="00E35DA2" w:rsidP="00E35DA2">
      <w:pPr>
        <w:jc w:val="center"/>
        <w:rPr>
          <w:b/>
          <w:sz w:val="26"/>
          <w:szCs w:val="26"/>
          <w:lang w:val="uk-UA"/>
        </w:rPr>
      </w:pPr>
    </w:p>
    <w:p w:rsidR="0065174B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Державна регуляторна політика </w:t>
      </w:r>
      <w:proofErr w:type="spellStart"/>
      <w:r w:rsidRPr="00B93416">
        <w:rPr>
          <w:sz w:val="26"/>
          <w:szCs w:val="26"/>
          <w:lang w:val="uk-UA"/>
        </w:rPr>
        <w:t>Бучанської</w:t>
      </w:r>
      <w:proofErr w:type="spellEnd"/>
      <w:r w:rsidRPr="00B93416">
        <w:rPr>
          <w:sz w:val="26"/>
          <w:szCs w:val="26"/>
          <w:lang w:val="uk-UA"/>
        </w:rPr>
        <w:t xml:space="preserve"> міської ради та її виконавчих органів у </w:t>
      </w:r>
      <w:r w:rsidR="003C74EE">
        <w:rPr>
          <w:sz w:val="26"/>
          <w:szCs w:val="26"/>
          <w:lang w:val="uk-UA"/>
        </w:rPr>
        <w:t>2023</w:t>
      </w:r>
      <w:r w:rsidRPr="00B93416">
        <w:rPr>
          <w:sz w:val="26"/>
          <w:szCs w:val="26"/>
          <w:lang w:val="uk-UA"/>
        </w:rPr>
        <w:t xml:space="preserve">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</w:t>
      </w:r>
      <w:r w:rsidR="0065174B" w:rsidRPr="00B93416">
        <w:rPr>
          <w:sz w:val="26"/>
          <w:szCs w:val="26"/>
          <w:lang w:val="uk-UA"/>
        </w:rPr>
        <w:t>з урахуванням особливостей визначених Законом України «Про правовий режим воєнного стану</w:t>
      </w:r>
      <w:r w:rsidR="003F3DF1">
        <w:rPr>
          <w:sz w:val="26"/>
          <w:szCs w:val="26"/>
          <w:lang w:val="uk-UA"/>
        </w:rPr>
        <w:t xml:space="preserve"> в Україні</w:t>
      </w:r>
      <w:r w:rsidR="0065174B" w:rsidRPr="00B93416">
        <w:rPr>
          <w:sz w:val="26"/>
          <w:szCs w:val="26"/>
          <w:lang w:val="uk-UA"/>
        </w:rPr>
        <w:t xml:space="preserve">». </w:t>
      </w:r>
    </w:p>
    <w:p w:rsidR="00B80701" w:rsidRPr="00B93416" w:rsidRDefault="0065174B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Головною метою у сфері регуляторної політики у </w:t>
      </w:r>
      <w:r w:rsidR="003C74EE">
        <w:rPr>
          <w:sz w:val="26"/>
          <w:szCs w:val="26"/>
          <w:lang w:val="uk-UA"/>
        </w:rPr>
        <w:t>2023</w:t>
      </w:r>
      <w:r w:rsidRPr="00B93416">
        <w:rPr>
          <w:sz w:val="26"/>
          <w:szCs w:val="26"/>
          <w:lang w:val="uk-UA"/>
        </w:rPr>
        <w:t xml:space="preserve"> році було</w:t>
      </w:r>
      <w:r w:rsidR="00B80701" w:rsidRPr="00B93416">
        <w:rPr>
          <w:sz w:val="26"/>
          <w:szCs w:val="26"/>
          <w:lang w:val="uk-UA"/>
        </w:rPr>
        <w:t xml:space="preserve">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влади.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Протягом </w:t>
      </w:r>
      <w:r w:rsidR="003C74EE">
        <w:rPr>
          <w:sz w:val="26"/>
          <w:szCs w:val="26"/>
          <w:lang w:val="uk-UA"/>
        </w:rPr>
        <w:t>2023</w:t>
      </w:r>
      <w:r w:rsidRPr="00B93416">
        <w:rPr>
          <w:sz w:val="26"/>
          <w:szCs w:val="26"/>
          <w:lang w:val="uk-UA"/>
        </w:rPr>
        <w:t xml:space="preserve"> року </w:t>
      </w:r>
      <w:r w:rsidR="00704959" w:rsidRPr="00B93416">
        <w:rPr>
          <w:sz w:val="26"/>
          <w:szCs w:val="26"/>
          <w:lang w:val="uk-UA"/>
        </w:rPr>
        <w:t xml:space="preserve">на території </w:t>
      </w:r>
      <w:proofErr w:type="spellStart"/>
      <w:r w:rsidR="00704959" w:rsidRPr="00B93416">
        <w:rPr>
          <w:sz w:val="26"/>
          <w:szCs w:val="26"/>
          <w:lang w:val="uk-UA"/>
        </w:rPr>
        <w:t>Бучанської</w:t>
      </w:r>
      <w:proofErr w:type="spellEnd"/>
      <w:r w:rsidR="00704959" w:rsidRPr="00B93416">
        <w:rPr>
          <w:sz w:val="26"/>
          <w:szCs w:val="26"/>
          <w:lang w:val="uk-UA"/>
        </w:rPr>
        <w:t xml:space="preserve"> міської територіальної громади</w:t>
      </w:r>
      <w:r w:rsidRPr="00B93416">
        <w:rPr>
          <w:sz w:val="26"/>
          <w:szCs w:val="26"/>
          <w:lang w:val="uk-UA"/>
        </w:rPr>
        <w:t xml:space="preserve">  проводилась робота щодо забезпечення виконання норм Закону за такими напрямами: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- дотримання єдиного підходу до підготовки аналізу регуляторного впливу та до здійснення </w:t>
      </w:r>
      <w:proofErr w:type="spellStart"/>
      <w:r w:rsidRPr="00B93416">
        <w:rPr>
          <w:sz w:val="26"/>
          <w:szCs w:val="26"/>
          <w:lang w:val="uk-UA"/>
        </w:rPr>
        <w:t>відстежень</w:t>
      </w:r>
      <w:proofErr w:type="spellEnd"/>
      <w:r w:rsidRPr="00B93416">
        <w:rPr>
          <w:sz w:val="26"/>
          <w:szCs w:val="26"/>
          <w:lang w:val="uk-UA"/>
        </w:rPr>
        <w:t xml:space="preserve"> результативності дії прийнятих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планува</w:t>
      </w:r>
      <w:r w:rsidR="00C33672">
        <w:rPr>
          <w:sz w:val="26"/>
          <w:szCs w:val="26"/>
          <w:lang w:val="uk-UA"/>
        </w:rPr>
        <w:t xml:space="preserve">ння діяльності з підготовки </w:t>
      </w:r>
      <w:proofErr w:type="spellStart"/>
      <w:r w:rsidR="00C33672">
        <w:rPr>
          <w:sz w:val="26"/>
          <w:szCs w:val="26"/>
          <w:lang w:val="uk-UA"/>
        </w:rPr>
        <w:t>проє</w:t>
      </w:r>
      <w:r w:rsidRPr="00B93416">
        <w:rPr>
          <w:sz w:val="26"/>
          <w:szCs w:val="26"/>
          <w:lang w:val="uk-UA"/>
        </w:rPr>
        <w:t>ктів</w:t>
      </w:r>
      <w:proofErr w:type="spellEnd"/>
      <w:r w:rsidRPr="00B93416">
        <w:rPr>
          <w:sz w:val="26"/>
          <w:szCs w:val="26"/>
          <w:lang w:val="uk-UA"/>
        </w:rPr>
        <w:t xml:space="preserve">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проведення заходів із відстеження результативності дії прийнятих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перегляд діючих регуляторних актів;</w:t>
      </w:r>
    </w:p>
    <w:p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ведення реєстру чинних регуляторних актів;</w:t>
      </w:r>
    </w:p>
    <w:p w:rsidR="00B80701" w:rsidRPr="00B93416" w:rsidRDefault="00704959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- </w:t>
      </w:r>
      <w:r w:rsidR="00B80701" w:rsidRPr="00B93416">
        <w:rPr>
          <w:sz w:val="26"/>
          <w:szCs w:val="26"/>
          <w:lang w:val="uk-UA"/>
        </w:rPr>
        <w:t>недопущення прийняття регуляторних актів, які є непослідовними, не узгоджуються чи дублюють інші регуляторні акти;</w:t>
      </w:r>
    </w:p>
    <w:p w:rsidR="00B80701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здійснення оприлюднення інформації через офіційний сайт міської ради про здійснення регуляторної діяльності.</w:t>
      </w:r>
    </w:p>
    <w:p w:rsidR="00DE4DB8" w:rsidRPr="00716994" w:rsidRDefault="00AC272C" w:rsidP="001774E4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2023 році в</w:t>
      </w:r>
      <w:r w:rsidR="00625108">
        <w:rPr>
          <w:sz w:val="26"/>
          <w:szCs w:val="26"/>
          <w:lang w:val="uk-UA"/>
        </w:rPr>
        <w:t xml:space="preserve">ідповідно до рішення </w:t>
      </w:r>
      <w:proofErr w:type="spellStart"/>
      <w:r w:rsidR="00625108">
        <w:rPr>
          <w:sz w:val="26"/>
          <w:szCs w:val="26"/>
          <w:lang w:val="uk-UA"/>
        </w:rPr>
        <w:t>Бучанської</w:t>
      </w:r>
      <w:proofErr w:type="spellEnd"/>
      <w:r w:rsidR="00625108">
        <w:rPr>
          <w:sz w:val="26"/>
          <w:szCs w:val="26"/>
          <w:lang w:val="uk-UA"/>
        </w:rPr>
        <w:t xml:space="preserve"> міської ради «Про затвердження плану діяльності з підготовки </w:t>
      </w:r>
      <w:proofErr w:type="spellStart"/>
      <w:r w:rsidR="00625108">
        <w:rPr>
          <w:sz w:val="26"/>
          <w:szCs w:val="26"/>
          <w:lang w:val="uk-UA"/>
        </w:rPr>
        <w:t>проєктів</w:t>
      </w:r>
      <w:proofErr w:type="spellEnd"/>
      <w:r w:rsidR="00625108">
        <w:rPr>
          <w:sz w:val="26"/>
          <w:szCs w:val="26"/>
          <w:lang w:val="uk-UA"/>
        </w:rPr>
        <w:t xml:space="preserve"> регуляторних актів у сфері господарської діяльності на території </w:t>
      </w:r>
      <w:proofErr w:type="spellStart"/>
      <w:r w:rsidR="00625108">
        <w:rPr>
          <w:sz w:val="26"/>
          <w:szCs w:val="26"/>
          <w:lang w:val="uk-UA"/>
        </w:rPr>
        <w:t>Бучанської</w:t>
      </w:r>
      <w:proofErr w:type="spellEnd"/>
      <w:r w:rsidR="00625108">
        <w:rPr>
          <w:sz w:val="26"/>
          <w:szCs w:val="26"/>
          <w:lang w:val="uk-UA"/>
        </w:rPr>
        <w:t xml:space="preserve"> міської територіальної громади на 2023 рік та плану-графіку проведення заходів з відстеження результативності прийнятих регуляторних актів </w:t>
      </w:r>
      <w:proofErr w:type="spellStart"/>
      <w:r w:rsidR="00625108">
        <w:rPr>
          <w:sz w:val="26"/>
          <w:szCs w:val="26"/>
          <w:lang w:val="uk-UA"/>
        </w:rPr>
        <w:t>Бучанською</w:t>
      </w:r>
      <w:proofErr w:type="spellEnd"/>
      <w:r w:rsidR="00625108">
        <w:rPr>
          <w:sz w:val="26"/>
          <w:szCs w:val="26"/>
          <w:lang w:val="uk-UA"/>
        </w:rPr>
        <w:t xml:space="preserve"> міською радою на 2023 рік»  №  </w:t>
      </w:r>
      <w:r w:rsidR="00625108" w:rsidRPr="00625108">
        <w:rPr>
          <w:sz w:val="26"/>
          <w:szCs w:val="26"/>
          <w:lang w:val="uk-UA"/>
        </w:rPr>
        <w:t>3248-37-VIII</w:t>
      </w:r>
      <w:r w:rsidR="00625108">
        <w:rPr>
          <w:sz w:val="26"/>
          <w:szCs w:val="26"/>
          <w:lang w:val="uk-UA"/>
        </w:rPr>
        <w:t xml:space="preserve"> від 15.12.2022 (зі змінами №  3698-46-</w:t>
      </w:r>
      <w:r w:rsidR="00625108">
        <w:rPr>
          <w:sz w:val="26"/>
          <w:szCs w:val="26"/>
          <w:lang w:val="en-US"/>
        </w:rPr>
        <w:t>VIII</w:t>
      </w:r>
      <w:r w:rsidR="00271B0B">
        <w:rPr>
          <w:sz w:val="26"/>
          <w:szCs w:val="26"/>
          <w:lang w:val="uk-UA"/>
        </w:rPr>
        <w:t xml:space="preserve"> від 09.08.2023 року</w:t>
      </w:r>
      <w:r w:rsidR="00716994">
        <w:rPr>
          <w:sz w:val="26"/>
          <w:szCs w:val="26"/>
          <w:lang w:val="uk-UA"/>
        </w:rPr>
        <w:t xml:space="preserve">), </w:t>
      </w:r>
      <w:r>
        <w:rPr>
          <w:sz w:val="26"/>
          <w:szCs w:val="26"/>
          <w:lang w:val="uk-UA"/>
        </w:rPr>
        <w:t>було</w:t>
      </w:r>
      <w:r w:rsidR="00716994">
        <w:rPr>
          <w:sz w:val="26"/>
          <w:szCs w:val="26"/>
          <w:lang w:val="uk-UA"/>
        </w:rPr>
        <w:t xml:space="preserve"> запланован</w:t>
      </w:r>
      <w:r>
        <w:rPr>
          <w:sz w:val="26"/>
          <w:szCs w:val="26"/>
          <w:lang w:val="uk-UA"/>
        </w:rPr>
        <w:t xml:space="preserve">о </w:t>
      </w:r>
      <w:r w:rsidR="00716994">
        <w:rPr>
          <w:sz w:val="26"/>
          <w:szCs w:val="26"/>
          <w:lang w:val="uk-UA"/>
        </w:rPr>
        <w:t>підготовк</w:t>
      </w:r>
      <w:r>
        <w:rPr>
          <w:sz w:val="26"/>
          <w:szCs w:val="26"/>
          <w:lang w:val="uk-UA"/>
        </w:rPr>
        <w:t>у</w:t>
      </w:r>
      <w:r w:rsidR="00716994">
        <w:rPr>
          <w:sz w:val="26"/>
          <w:szCs w:val="26"/>
          <w:lang w:val="uk-UA"/>
        </w:rPr>
        <w:t xml:space="preserve"> 17 </w:t>
      </w:r>
      <w:proofErr w:type="spellStart"/>
      <w:r w:rsidR="00716994">
        <w:rPr>
          <w:sz w:val="26"/>
          <w:szCs w:val="26"/>
          <w:lang w:val="uk-UA"/>
        </w:rPr>
        <w:t>проєктів</w:t>
      </w:r>
      <w:proofErr w:type="spellEnd"/>
      <w:r w:rsidR="00716994">
        <w:rPr>
          <w:sz w:val="26"/>
          <w:szCs w:val="26"/>
          <w:lang w:val="uk-UA"/>
        </w:rPr>
        <w:t xml:space="preserve"> регуляторних актів</w:t>
      </w:r>
      <w:r>
        <w:rPr>
          <w:sz w:val="26"/>
          <w:szCs w:val="26"/>
          <w:lang w:val="uk-UA"/>
        </w:rPr>
        <w:t>. З</w:t>
      </w:r>
      <w:r w:rsidR="00716994">
        <w:rPr>
          <w:sz w:val="26"/>
          <w:szCs w:val="26"/>
          <w:lang w:val="uk-UA"/>
        </w:rPr>
        <w:t xml:space="preserve">а період </w:t>
      </w:r>
      <w:r w:rsidR="00716994">
        <w:rPr>
          <w:sz w:val="26"/>
          <w:szCs w:val="26"/>
          <w:lang w:val="en-US"/>
        </w:rPr>
        <w:t>I</w:t>
      </w:r>
      <w:r w:rsidR="00716994" w:rsidRPr="00716994">
        <w:rPr>
          <w:sz w:val="26"/>
          <w:szCs w:val="26"/>
          <w:lang w:val="uk-UA"/>
        </w:rPr>
        <w:t>-</w:t>
      </w:r>
      <w:r w:rsidR="00716994">
        <w:rPr>
          <w:sz w:val="26"/>
          <w:szCs w:val="26"/>
          <w:lang w:val="en-US"/>
        </w:rPr>
        <w:t>IV</w:t>
      </w:r>
      <w:r w:rsidR="00716994" w:rsidRPr="00716994">
        <w:rPr>
          <w:sz w:val="26"/>
          <w:szCs w:val="26"/>
          <w:lang w:val="uk-UA"/>
        </w:rPr>
        <w:t xml:space="preserve"> </w:t>
      </w:r>
      <w:r w:rsidR="00716994">
        <w:rPr>
          <w:sz w:val="26"/>
          <w:szCs w:val="26"/>
          <w:lang w:val="uk-UA"/>
        </w:rPr>
        <w:t xml:space="preserve">кварталів поточного року було підготовлено 3 </w:t>
      </w:r>
      <w:proofErr w:type="spellStart"/>
      <w:r w:rsidR="00716994">
        <w:rPr>
          <w:sz w:val="26"/>
          <w:szCs w:val="26"/>
          <w:lang w:val="uk-UA"/>
        </w:rPr>
        <w:t>проєкт</w:t>
      </w:r>
      <w:r>
        <w:rPr>
          <w:sz w:val="26"/>
          <w:szCs w:val="26"/>
          <w:lang w:val="uk-UA"/>
        </w:rPr>
        <w:t>и</w:t>
      </w:r>
      <w:proofErr w:type="spellEnd"/>
      <w:r w:rsidR="00716994">
        <w:rPr>
          <w:sz w:val="26"/>
          <w:szCs w:val="26"/>
          <w:lang w:val="uk-UA"/>
        </w:rPr>
        <w:t xml:space="preserve">, з яких один було затверджено у ІІ кварталі, два інших у </w:t>
      </w:r>
      <w:r w:rsidR="00716994">
        <w:rPr>
          <w:sz w:val="26"/>
          <w:szCs w:val="26"/>
          <w:lang w:val="en-US"/>
        </w:rPr>
        <w:t>IV</w:t>
      </w:r>
      <w:r w:rsidR="00716994" w:rsidRPr="00716994">
        <w:rPr>
          <w:sz w:val="26"/>
          <w:szCs w:val="26"/>
          <w:lang w:val="uk-UA"/>
        </w:rPr>
        <w:t xml:space="preserve"> </w:t>
      </w:r>
      <w:r w:rsidR="00716994">
        <w:rPr>
          <w:sz w:val="26"/>
          <w:szCs w:val="26"/>
          <w:lang w:val="uk-UA"/>
        </w:rPr>
        <w:t xml:space="preserve">кварталі 2023 року. </w:t>
      </w:r>
      <w:r w:rsidR="00D4369A">
        <w:rPr>
          <w:sz w:val="26"/>
          <w:szCs w:val="26"/>
          <w:lang w:val="uk-UA"/>
        </w:rPr>
        <w:t>Відповідно до обґру</w:t>
      </w:r>
      <w:r w:rsidR="00F62E1F">
        <w:rPr>
          <w:sz w:val="26"/>
          <w:szCs w:val="26"/>
          <w:lang w:val="uk-UA"/>
        </w:rPr>
        <w:t xml:space="preserve">нтувань структурних підрозділів, </w:t>
      </w:r>
      <w:r w:rsidR="00D4369A">
        <w:rPr>
          <w:sz w:val="26"/>
          <w:szCs w:val="26"/>
          <w:lang w:val="uk-UA"/>
        </w:rPr>
        <w:t xml:space="preserve">невиконання плану регуляторної діяльності </w:t>
      </w:r>
      <w:r w:rsidR="0044613C">
        <w:rPr>
          <w:sz w:val="26"/>
          <w:szCs w:val="26"/>
          <w:lang w:val="uk-UA"/>
        </w:rPr>
        <w:t xml:space="preserve">у 2023 році </w:t>
      </w:r>
      <w:r w:rsidR="00FF1EE7">
        <w:rPr>
          <w:sz w:val="26"/>
          <w:szCs w:val="26"/>
          <w:lang w:val="uk-UA"/>
        </w:rPr>
        <w:t>обумовлено рядом</w:t>
      </w:r>
      <w:r w:rsidR="00F62E1F">
        <w:rPr>
          <w:sz w:val="26"/>
          <w:szCs w:val="26"/>
          <w:lang w:val="uk-UA"/>
        </w:rPr>
        <w:t xml:space="preserve"> причин, серед яких: </w:t>
      </w:r>
      <w:r w:rsidR="00B055A3">
        <w:rPr>
          <w:sz w:val="26"/>
          <w:szCs w:val="26"/>
          <w:lang w:val="uk-UA"/>
        </w:rPr>
        <w:t>не відповідність норматив</w:t>
      </w:r>
      <w:r w:rsidR="001774E4">
        <w:rPr>
          <w:sz w:val="26"/>
          <w:szCs w:val="26"/>
          <w:lang w:val="uk-UA"/>
        </w:rPr>
        <w:t>но-правових актів;</w:t>
      </w:r>
      <w:r w:rsidR="00B055A3">
        <w:rPr>
          <w:sz w:val="26"/>
          <w:szCs w:val="26"/>
          <w:lang w:val="uk-UA"/>
        </w:rPr>
        <w:t xml:space="preserve"> </w:t>
      </w:r>
      <w:r w:rsidR="001774E4">
        <w:rPr>
          <w:sz w:val="26"/>
          <w:szCs w:val="26"/>
          <w:lang w:val="uk-UA"/>
        </w:rPr>
        <w:t>виклики пов’язані зі збільшенням навантаження на працівників структурних підрозділів, діяльність яких була спрямована на відновлення та відбудову об’єктів житлового фонду та інфраструктури, що постраждали внаслідок збройної агресії російської федерації</w:t>
      </w:r>
      <w:r w:rsidR="00B055A3">
        <w:rPr>
          <w:sz w:val="26"/>
          <w:szCs w:val="26"/>
          <w:lang w:val="uk-UA"/>
        </w:rPr>
        <w:t>.</w:t>
      </w:r>
    </w:p>
    <w:p w:rsidR="00594E96" w:rsidRPr="00716994" w:rsidRDefault="00594E96" w:rsidP="00594E96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sz w:val="26"/>
          <w:szCs w:val="26"/>
          <w:lang w:val="uk-UA" w:eastAsia="en-US"/>
        </w:rPr>
      </w:pPr>
      <w:r w:rsidRPr="00716994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 xml:space="preserve">На офіційному веб-сайті міської ради у розділі </w:t>
      </w:r>
      <w:r w:rsidRPr="00716994">
        <w:rPr>
          <w:rFonts w:eastAsiaTheme="minorHAnsi"/>
          <w:color w:val="000000"/>
          <w:sz w:val="26"/>
          <w:szCs w:val="26"/>
          <w:lang w:val="uk-UA" w:eastAsia="en-US"/>
        </w:rPr>
        <w:t>«</w:t>
      </w:r>
      <w:r w:rsidRPr="00716994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>Регуляторна політика</w:t>
      </w:r>
      <w:r w:rsidRPr="00716994">
        <w:rPr>
          <w:rFonts w:eastAsiaTheme="minorHAnsi"/>
          <w:color w:val="000000"/>
          <w:sz w:val="26"/>
          <w:szCs w:val="26"/>
          <w:lang w:val="uk-UA" w:eastAsia="en-US"/>
        </w:rPr>
        <w:t xml:space="preserve">» </w:t>
      </w:r>
      <w:r w:rsidRPr="00716994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>були розміщені план-графік відстеження результативності прийнятих регуляторних актів та інформація про перегляд діючих регуляторних актів.</w:t>
      </w:r>
      <w:r w:rsidR="00D4369A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 xml:space="preserve"> </w:t>
      </w:r>
    </w:p>
    <w:p w:rsidR="008C02E4" w:rsidRDefault="00C33672" w:rsidP="008C02E4">
      <w:pPr>
        <w:ind w:firstLine="567"/>
        <w:jc w:val="both"/>
        <w:rPr>
          <w:sz w:val="26"/>
          <w:szCs w:val="26"/>
          <w:lang w:val="uk-UA"/>
        </w:rPr>
      </w:pPr>
      <w:r w:rsidRPr="00716994">
        <w:rPr>
          <w:sz w:val="26"/>
          <w:szCs w:val="26"/>
          <w:lang w:val="uk-UA"/>
        </w:rPr>
        <w:t>Не прийняті регуляторні акти</w:t>
      </w:r>
      <w:r w:rsidR="00153076" w:rsidRPr="00716994">
        <w:rPr>
          <w:sz w:val="26"/>
          <w:szCs w:val="26"/>
          <w:lang w:val="uk-UA"/>
        </w:rPr>
        <w:t xml:space="preserve"> за результатами відстеження</w:t>
      </w:r>
      <w:r w:rsidRPr="00716994">
        <w:rPr>
          <w:sz w:val="26"/>
          <w:szCs w:val="26"/>
          <w:lang w:val="uk-UA"/>
        </w:rPr>
        <w:t xml:space="preserve"> п</w:t>
      </w:r>
      <w:r w:rsidR="009916EF" w:rsidRPr="00716994">
        <w:rPr>
          <w:sz w:val="26"/>
          <w:szCs w:val="26"/>
          <w:lang w:val="uk-UA"/>
        </w:rPr>
        <w:t xml:space="preserve">ланується включити </w:t>
      </w:r>
      <w:r w:rsidR="00DB05B2" w:rsidRPr="00716994">
        <w:rPr>
          <w:sz w:val="26"/>
          <w:szCs w:val="26"/>
          <w:lang w:val="uk-UA"/>
        </w:rPr>
        <w:t xml:space="preserve"> до Плану регуляторної діяльності </w:t>
      </w:r>
      <w:r w:rsidR="00FB738F" w:rsidRPr="00716994">
        <w:rPr>
          <w:sz w:val="26"/>
          <w:szCs w:val="26"/>
          <w:lang w:val="uk-UA"/>
        </w:rPr>
        <w:t>на</w:t>
      </w:r>
      <w:r w:rsidR="00625108" w:rsidRPr="00716994">
        <w:rPr>
          <w:sz w:val="26"/>
          <w:szCs w:val="26"/>
          <w:lang w:val="uk-UA"/>
        </w:rPr>
        <w:t xml:space="preserve"> 2024</w:t>
      </w:r>
      <w:r w:rsidR="00FB738F" w:rsidRPr="00716994">
        <w:rPr>
          <w:sz w:val="26"/>
          <w:szCs w:val="26"/>
          <w:lang w:val="uk-UA"/>
        </w:rPr>
        <w:t xml:space="preserve"> </w:t>
      </w:r>
      <w:r w:rsidR="00DB05B2" w:rsidRPr="00716994">
        <w:rPr>
          <w:sz w:val="26"/>
          <w:szCs w:val="26"/>
          <w:lang w:val="uk-UA"/>
        </w:rPr>
        <w:t>р</w:t>
      </w:r>
      <w:r w:rsidR="00FB738F" w:rsidRPr="00716994">
        <w:rPr>
          <w:sz w:val="26"/>
          <w:szCs w:val="26"/>
          <w:lang w:val="uk-UA"/>
        </w:rPr>
        <w:t>ік</w:t>
      </w:r>
      <w:r w:rsidR="006300E3" w:rsidRPr="00716994">
        <w:rPr>
          <w:sz w:val="26"/>
          <w:szCs w:val="26"/>
          <w:lang w:val="uk-UA"/>
        </w:rPr>
        <w:t>.</w:t>
      </w:r>
    </w:p>
    <w:p w:rsidR="008C02E4" w:rsidRPr="008C02E4" w:rsidRDefault="008C02E4" w:rsidP="008C02E4">
      <w:pPr>
        <w:jc w:val="both"/>
        <w:rPr>
          <w:sz w:val="26"/>
          <w:szCs w:val="26"/>
          <w:lang w:val="uk-UA"/>
        </w:rPr>
        <w:sectPr w:rsidR="008C02E4" w:rsidRPr="008C02E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3315B" w:rsidRPr="00871300" w:rsidRDefault="0053315B" w:rsidP="0053315B">
      <w:pPr>
        <w:keepNext/>
        <w:jc w:val="center"/>
        <w:outlineLvl w:val="0"/>
        <w:rPr>
          <w:rStyle w:val="a5"/>
          <w:i w:val="0"/>
          <w:iCs/>
          <w:lang w:val="uk-UA"/>
        </w:rPr>
      </w:pPr>
      <w:r>
        <w:rPr>
          <w:rStyle w:val="a5"/>
          <w:iCs/>
          <w:lang w:val="uk-UA"/>
        </w:rPr>
        <w:lastRenderedPageBreak/>
        <w:t xml:space="preserve">     </w:t>
      </w:r>
    </w:p>
    <w:p w:rsidR="00D1395F" w:rsidRDefault="00D1395F" w:rsidP="0053315B">
      <w:pPr>
        <w:jc w:val="center"/>
        <w:rPr>
          <w:b/>
          <w:lang w:val="uk-UA"/>
        </w:rPr>
      </w:pPr>
      <w:r>
        <w:rPr>
          <w:b/>
          <w:lang w:val="uk-UA"/>
        </w:rPr>
        <w:t>Інформація щодо</w:t>
      </w:r>
      <w:r w:rsidR="001558BE">
        <w:rPr>
          <w:b/>
          <w:lang w:val="uk-UA"/>
        </w:rPr>
        <w:t xml:space="preserve"> виконання </w:t>
      </w:r>
    </w:p>
    <w:p w:rsidR="0053315B" w:rsidRPr="008A715E" w:rsidRDefault="00D1395F" w:rsidP="00D1395F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1558BE">
        <w:rPr>
          <w:b/>
          <w:lang w:val="uk-UA"/>
        </w:rPr>
        <w:t>лану</w:t>
      </w:r>
      <w:r>
        <w:rPr>
          <w:b/>
          <w:lang w:val="uk-UA"/>
        </w:rPr>
        <w:t xml:space="preserve"> </w:t>
      </w:r>
      <w:r w:rsidR="0053315B" w:rsidRPr="008A715E">
        <w:rPr>
          <w:b/>
          <w:lang w:val="uk-UA"/>
        </w:rPr>
        <w:t xml:space="preserve">діяльності з підготовки </w:t>
      </w:r>
      <w:proofErr w:type="spellStart"/>
      <w:r w:rsidR="0053315B" w:rsidRPr="008A715E">
        <w:rPr>
          <w:b/>
          <w:lang w:val="uk-UA"/>
        </w:rPr>
        <w:t>проєктів</w:t>
      </w:r>
      <w:proofErr w:type="spellEnd"/>
      <w:r w:rsidR="0053315B" w:rsidRPr="008A715E">
        <w:rPr>
          <w:b/>
          <w:lang w:val="uk-UA"/>
        </w:rPr>
        <w:t xml:space="preserve"> регуляторних актів </w:t>
      </w:r>
    </w:p>
    <w:p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на території  </w:t>
      </w:r>
      <w:proofErr w:type="spellStart"/>
      <w:r w:rsidRPr="008A715E">
        <w:rPr>
          <w:b/>
          <w:lang w:val="uk-UA"/>
        </w:rPr>
        <w:t>Бучанської</w:t>
      </w:r>
      <w:proofErr w:type="spellEnd"/>
      <w:r w:rsidRPr="008A715E">
        <w:rPr>
          <w:b/>
          <w:lang w:val="uk-UA"/>
        </w:rPr>
        <w:t xml:space="preserve"> міської територіальної громади на </w:t>
      </w:r>
      <w:r w:rsidR="003C74EE">
        <w:rPr>
          <w:b/>
          <w:lang w:val="uk-UA"/>
        </w:rPr>
        <w:t>2023</w:t>
      </w:r>
      <w:r w:rsidRPr="008A715E">
        <w:rPr>
          <w:b/>
          <w:lang w:val="uk-UA"/>
        </w:rPr>
        <w:t xml:space="preserve"> рік</w:t>
      </w:r>
    </w:p>
    <w:p w:rsidR="0053315B" w:rsidRPr="008A715E" w:rsidRDefault="0053315B" w:rsidP="0053315B">
      <w:pPr>
        <w:jc w:val="center"/>
        <w:rPr>
          <w:lang w:val="uk-UA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3040"/>
        <w:gridCol w:w="2886"/>
        <w:gridCol w:w="1631"/>
        <w:gridCol w:w="2086"/>
      </w:tblGrid>
      <w:tr w:rsidR="00C40B13" w:rsidRPr="00C40B13" w:rsidTr="00C40B13">
        <w:trPr>
          <w:trHeight w:val="1188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040" w:type="dxa"/>
            <w:vAlign w:val="center"/>
          </w:tcPr>
          <w:p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86" w:type="dxa"/>
            <w:vAlign w:val="center"/>
          </w:tcPr>
          <w:p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631" w:type="dxa"/>
            <w:vAlign w:val="center"/>
          </w:tcPr>
          <w:p w:rsidR="00C40B13" w:rsidRPr="00C40B13" w:rsidRDefault="00C22E58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Стан виконання 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акту</w:t>
            </w:r>
          </w:p>
        </w:tc>
      </w:tr>
      <w:tr w:rsidR="00C22E58" w:rsidRPr="00C40B13" w:rsidTr="00C22E58">
        <w:trPr>
          <w:trHeight w:val="846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0B7E82" w:rsidP="00AC27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Прийнятий 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22E58" w:rsidRPr="00C40B13" w:rsidTr="00C22E58">
        <w:trPr>
          <w:trHeight w:val="846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мінімальної суми орендного платежу за нерухому майно фізичних осіб, яке розташоване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0B7E82" w:rsidP="00AC272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22E58" w:rsidRPr="00C40B13" w:rsidTr="00C22E58">
        <w:trPr>
          <w:trHeight w:val="846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ставок та пільг із сплати земельного податку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22E58" w:rsidRPr="00C40B13" w:rsidTr="00C22E58">
        <w:trPr>
          <w:trHeight w:val="846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ставок та пільг із сплати податку на нерухоме майно, відмінне від земельної ділянки,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40B13" w:rsidRPr="00C40B13" w:rsidTr="00C22E58">
        <w:trPr>
          <w:trHeight w:val="846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ставок орендної плати за земельні ділянки  на території міста Буча»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Земельний відділ</w:t>
            </w:r>
          </w:p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40B13" w:rsidRPr="00C40B13" w:rsidTr="00C22E58">
        <w:trPr>
          <w:trHeight w:val="846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C40B13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C40B13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Правил утримання домашніх собак та котів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Дотримання питань утримання і поводження з домашніми тваринами, запобігання заподіяння шкоди оточуючим та тваринам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Інспекція з благоустрою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Правил благоустрою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Встановлення та дотримання вимог щодо благоустрою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Інспекція з благоустрою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виконавчого комітету «Про встановлення тарифу на проїзд»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КП «</w:t>
            </w:r>
            <w:proofErr w:type="spellStart"/>
            <w:r w:rsidRPr="00C40B13">
              <w:rPr>
                <w:sz w:val="20"/>
                <w:szCs w:val="20"/>
                <w:lang w:val="uk-UA"/>
              </w:rPr>
              <w:t>Бучатранссервіс</w:t>
            </w:r>
            <w:proofErr w:type="spellEnd"/>
            <w:r w:rsidRPr="00C40B13">
              <w:rPr>
                <w:sz w:val="20"/>
                <w:szCs w:val="20"/>
                <w:lang w:val="uk-UA"/>
              </w:rPr>
              <w:t>»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sz w:val="20"/>
                <w:szCs w:val="28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</w:t>
            </w:r>
            <w:r w:rsidRPr="00C40B13">
              <w:rPr>
                <w:sz w:val="20"/>
                <w:szCs w:val="28"/>
                <w:lang w:val="uk-UA"/>
              </w:rPr>
              <w:t xml:space="preserve">Про затвердження  Порядку поховання, </w:t>
            </w:r>
          </w:p>
          <w:p w:rsidR="00C40B13" w:rsidRPr="00C40B13" w:rsidRDefault="00C40B13" w:rsidP="00C40B13">
            <w:pPr>
              <w:rPr>
                <w:sz w:val="20"/>
                <w:szCs w:val="28"/>
                <w:lang w:val="uk-UA"/>
              </w:rPr>
            </w:pPr>
            <w:r w:rsidRPr="00C40B13">
              <w:rPr>
                <w:sz w:val="20"/>
                <w:szCs w:val="28"/>
                <w:lang w:val="uk-UA"/>
              </w:rPr>
              <w:t xml:space="preserve">утримання кладовищ і організацію </w:t>
            </w:r>
          </w:p>
          <w:p w:rsidR="00C40B13" w:rsidRPr="00C40B13" w:rsidRDefault="00C40B13" w:rsidP="00C40B13">
            <w:pPr>
              <w:rPr>
                <w:sz w:val="20"/>
                <w:lang w:val="uk-UA"/>
              </w:rPr>
            </w:pPr>
            <w:r w:rsidRPr="00C40B13">
              <w:rPr>
                <w:sz w:val="20"/>
                <w:szCs w:val="28"/>
                <w:lang w:val="uk-UA"/>
              </w:rPr>
              <w:t xml:space="preserve">ритуального обслуговування </w:t>
            </w:r>
            <w:r w:rsidRPr="00C40B13">
              <w:rPr>
                <w:sz w:val="20"/>
                <w:lang w:val="uk-UA"/>
              </w:rPr>
              <w:t xml:space="preserve">на території  </w:t>
            </w:r>
          </w:p>
          <w:p w:rsidR="00C40B13" w:rsidRPr="00C40B13" w:rsidRDefault="00C40B13" w:rsidP="00C40B13">
            <w:pPr>
              <w:rPr>
                <w:sz w:val="20"/>
                <w:szCs w:val="28"/>
                <w:lang w:val="uk-UA"/>
              </w:rPr>
            </w:pPr>
            <w:proofErr w:type="spellStart"/>
            <w:r w:rsidRPr="00C40B13">
              <w:rPr>
                <w:sz w:val="20"/>
                <w:lang w:val="uk-UA"/>
              </w:rPr>
              <w:t>Бучанської</w:t>
            </w:r>
            <w:proofErr w:type="spellEnd"/>
            <w:r w:rsidRPr="00C40B13">
              <w:rPr>
                <w:sz w:val="20"/>
                <w:lang w:val="uk-UA"/>
              </w:rPr>
              <w:t xml:space="preserve"> міської територіальній громади</w:t>
            </w:r>
            <w:r w:rsidRPr="00C40B13">
              <w:rPr>
                <w:sz w:val="20"/>
                <w:szCs w:val="28"/>
                <w:lang w:val="uk-UA"/>
              </w:rPr>
              <w:t>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Встановлення та дотримання вимог щодо порядку поховання та благоустрою території кладовищ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КП «</w:t>
            </w:r>
            <w:proofErr w:type="spellStart"/>
            <w:r w:rsidRPr="00C40B13">
              <w:rPr>
                <w:sz w:val="20"/>
                <w:szCs w:val="20"/>
                <w:lang w:val="uk-UA"/>
              </w:rPr>
              <w:t>Бучасервіс</w:t>
            </w:r>
            <w:proofErr w:type="spellEnd"/>
            <w:r w:rsidRPr="00C40B13">
              <w:rPr>
                <w:sz w:val="20"/>
                <w:szCs w:val="20"/>
                <w:lang w:val="uk-UA"/>
              </w:rPr>
              <w:t>»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bookmarkStart w:id="0" w:name="_Hlk142926588"/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внесення змін до рішення від 28.10.2021 № 2211-20-</w:t>
            </w:r>
            <w:r w:rsidRPr="00C40B13">
              <w:rPr>
                <w:color w:val="000000"/>
                <w:sz w:val="20"/>
                <w:szCs w:val="20"/>
                <w:lang w:val="en-US"/>
              </w:rPr>
              <w:t>VIII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«Про затвердження ставок орендної плати за земельні ділянки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Бабинецького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Здвижівського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Мироцького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Синяківського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округів»</w:t>
            </w:r>
            <w:bookmarkEnd w:id="0"/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Земельний відділ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внесення змін до рішення від 25.04.2019 № 3325-57-</w:t>
            </w:r>
            <w:r w:rsidRPr="00C40B13">
              <w:rPr>
                <w:color w:val="000000"/>
                <w:sz w:val="20"/>
                <w:szCs w:val="20"/>
                <w:lang w:val="en-US"/>
              </w:rPr>
              <w:t>VII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«Про затвердження ставок орендної плати за земельні ділянки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Блиставицького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Гаврилівського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Луб’янського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 округів»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Земельний відділ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«Положення про порядок приватизації (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відчудження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) комунального майна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«Порядку заключення договорів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суперфіція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Про затвердження «Положення про порядок передачі в оренду комунального майна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C22E58" w:rsidRPr="00C40B13" w:rsidTr="00C22E58">
        <w:trPr>
          <w:trHeight w:val="1192"/>
        </w:trPr>
        <w:tc>
          <w:tcPr>
            <w:tcW w:w="563" w:type="dxa"/>
            <w:vAlign w:val="center"/>
          </w:tcPr>
          <w:p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040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Методики</w:t>
            </w:r>
            <w:r w:rsidRPr="00C40B13">
              <w:rPr>
                <w:color w:val="000000"/>
                <w:sz w:val="20"/>
                <w:szCs w:val="20"/>
              </w:rPr>
              <w:t xml:space="preserve"> 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розрахунку орендної плати за користування комунальним майном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886" w:type="dxa"/>
          </w:tcPr>
          <w:p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2086" w:type="dxa"/>
            <w:vAlign w:val="center"/>
          </w:tcPr>
          <w:p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</w:tbl>
    <w:p w:rsidR="00C40B13" w:rsidRPr="00C40B13" w:rsidRDefault="00C40B13" w:rsidP="00C40B13">
      <w:pPr>
        <w:tabs>
          <w:tab w:val="left" w:pos="15168"/>
        </w:tabs>
        <w:ind w:right="78"/>
        <w:rPr>
          <w:b/>
          <w:lang w:val="uk-UA"/>
        </w:rPr>
      </w:pPr>
    </w:p>
    <w:p w:rsidR="00C40B13" w:rsidRPr="00C40B13" w:rsidRDefault="00C40B13" w:rsidP="00C40B13">
      <w:pPr>
        <w:tabs>
          <w:tab w:val="left" w:pos="15168"/>
        </w:tabs>
        <w:ind w:right="78"/>
        <w:rPr>
          <w:b/>
          <w:lang w:val="uk-UA"/>
        </w:rPr>
      </w:pPr>
    </w:p>
    <w:p w:rsidR="00C40B13" w:rsidRPr="00C40B13" w:rsidRDefault="00C40B13" w:rsidP="00C40B13">
      <w:pPr>
        <w:tabs>
          <w:tab w:val="left" w:pos="15168"/>
        </w:tabs>
        <w:ind w:right="78"/>
        <w:rPr>
          <w:b/>
          <w:lang w:val="uk-UA"/>
        </w:rPr>
      </w:pPr>
    </w:p>
    <w:p w:rsidR="0053315B" w:rsidRDefault="0053315B" w:rsidP="00C40B13">
      <w:pPr>
        <w:tabs>
          <w:tab w:val="left" w:pos="15168"/>
        </w:tabs>
        <w:ind w:right="78"/>
        <w:rPr>
          <w:b/>
          <w:lang w:val="uk-UA"/>
        </w:rPr>
      </w:pPr>
    </w:p>
    <w:p w:rsidR="00C40B13" w:rsidRPr="008A715E" w:rsidRDefault="00C40B13" w:rsidP="00C40B13">
      <w:pPr>
        <w:tabs>
          <w:tab w:val="left" w:pos="15168"/>
        </w:tabs>
        <w:ind w:right="78"/>
        <w:rPr>
          <w:b/>
          <w:lang w:val="uk-UA"/>
        </w:rPr>
      </w:pPr>
    </w:p>
    <w:p w:rsidR="001558BE" w:rsidRDefault="001558BE" w:rsidP="0053315B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Інформація щодо </w:t>
      </w:r>
      <w:r w:rsidR="0053315B" w:rsidRPr="008A715E">
        <w:rPr>
          <w:b/>
          <w:lang w:val="uk-UA"/>
        </w:rPr>
        <w:t>проведення заходів</w:t>
      </w:r>
    </w:p>
    <w:p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з відстеження результативності прийнятих регуляторних актів </w:t>
      </w:r>
    </w:p>
    <w:p w:rsidR="0053315B" w:rsidRDefault="0053315B" w:rsidP="0053315B">
      <w:pPr>
        <w:jc w:val="center"/>
        <w:rPr>
          <w:b/>
          <w:lang w:val="uk-UA"/>
        </w:rPr>
      </w:pPr>
      <w:proofErr w:type="spellStart"/>
      <w:r w:rsidRPr="008A715E">
        <w:rPr>
          <w:b/>
          <w:lang w:val="uk-UA"/>
        </w:rPr>
        <w:t>Бучанською</w:t>
      </w:r>
      <w:proofErr w:type="spellEnd"/>
      <w:r w:rsidRPr="008A715E">
        <w:rPr>
          <w:b/>
          <w:lang w:val="uk-UA"/>
        </w:rPr>
        <w:t xml:space="preserve"> міською радою </w:t>
      </w:r>
      <w:r w:rsidR="001558BE">
        <w:rPr>
          <w:b/>
          <w:lang w:val="uk-UA"/>
        </w:rPr>
        <w:t>у</w:t>
      </w:r>
      <w:r w:rsidRPr="008A715E">
        <w:rPr>
          <w:b/>
          <w:lang w:val="uk-UA"/>
        </w:rPr>
        <w:t xml:space="preserve"> </w:t>
      </w:r>
      <w:r w:rsidR="003C74EE">
        <w:rPr>
          <w:b/>
          <w:lang w:val="uk-UA"/>
        </w:rPr>
        <w:t>2023</w:t>
      </w:r>
      <w:r w:rsidRPr="008A715E">
        <w:rPr>
          <w:b/>
          <w:lang w:val="uk-UA"/>
        </w:rPr>
        <w:t xml:space="preserve"> </w:t>
      </w:r>
      <w:r w:rsidR="001558BE">
        <w:rPr>
          <w:b/>
          <w:lang w:val="uk-UA"/>
        </w:rPr>
        <w:t>році</w:t>
      </w:r>
    </w:p>
    <w:p w:rsidR="0053315B" w:rsidRPr="008A715E" w:rsidRDefault="0053315B" w:rsidP="0053315B">
      <w:pPr>
        <w:jc w:val="center"/>
        <w:rPr>
          <w:b/>
          <w:lang w:val="uk-UA"/>
        </w:rPr>
      </w:pPr>
    </w:p>
    <w:tbl>
      <w:tblPr>
        <w:tblpPr w:leftFromText="180" w:rightFromText="180" w:vertAnchor="text" w:tblpX="99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19"/>
        <w:gridCol w:w="1701"/>
        <w:gridCol w:w="1545"/>
        <w:gridCol w:w="1431"/>
        <w:gridCol w:w="1843"/>
      </w:tblGrid>
      <w:tr w:rsidR="00AB6245" w:rsidRPr="00E02061" w:rsidTr="00AB6245">
        <w:trPr>
          <w:cantSplit/>
        </w:trPr>
        <w:tc>
          <w:tcPr>
            <w:tcW w:w="562" w:type="dxa"/>
          </w:tcPr>
          <w:p w:rsidR="00AB6245" w:rsidRPr="00E02061" w:rsidRDefault="00AB6245" w:rsidP="00AB6245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119" w:type="dxa"/>
          </w:tcPr>
          <w:p w:rsidR="00AB6245" w:rsidRPr="00E02061" w:rsidRDefault="00AB6245" w:rsidP="00AB6245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</w:tcPr>
          <w:p w:rsidR="00AB6245" w:rsidRPr="00E02061" w:rsidRDefault="00AB6245" w:rsidP="00AB6245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:rsidR="00AB6245" w:rsidRPr="00E02061" w:rsidRDefault="00AB6245" w:rsidP="00AB6245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31" w:type="dxa"/>
          </w:tcPr>
          <w:p w:rsidR="00AB6245" w:rsidRPr="00E02061" w:rsidRDefault="00AB6245" w:rsidP="00AB6245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843" w:type="dxa"/>
          </w:tcPr>
          <w:p w:rsidR="00AB6245" w:rsidRPr="00E02061" w:rsidRDefault="00AB6245" w:rsidP="00AB6245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AB6245" w:rsidRPr="00E02061" w:rsidTr="00AB6245">
        <w:trPr>
          <w:cantSplit/>
        </w:trPr>
        <w:tc>
          <w:tcPr>
            <w:tcW w:w="562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119" w:type="dxa"/>
          </w:tcPr>
          <w:p w:rsidR="00AB6245" w:rsidRPr="00E02061" w:rsidRDefault="00AB6245" w:rsidP="00AB6245">
            <w:pPr>
              <w:rPr>
                <w:color w:val="000000"/>
                <w:sz w:val="20"/>
                <w:szCs w:val="19"/>
                <w:lang w:val="uk-UA"/>
              </w:rPr>
            </w:pP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B055A3" w:rsidRPr="00E02061" w:rsidRDefault="00B055A3" w:rsidP="00B055A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 3962-50-VIII</w:t>
            </w:r>
          </w:p>
          <w:p w:rsidR="00B055A3" w:rsidRPr="00E02061" w:rsidRDefault="00B055A3" w:rsidP="00B055A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17.11.2023</w:t>
            </w:r>
          </w:p>
        </w:tc>
        <w:tc>
          <w:tcPr>
            <w:tcW w:w="1545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31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</w:t>
            </w:r>
            <w:r w:rsidR="00B055A3" w:rsidRPr="00E02061">
              <w:rPr>
                <w:sz w:val="20"/>
                <w:szCs w:val="20"/>
                <w:lang w:val="en-US"/>
              </w:rPr>
              <w:t>V</w:t>
            </w:r>
            <w:r w:rsidRPr="00E02061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B6245" w:rsidRPr="00E02061" w:rsidTr="00AB6245">
        <w:trPr>
          <w:cantSplit/>
        </w:trPr>
        <w:tc>
          <w:tcPr>
            <w:tcW w:w="562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119" w:type="dxa"/>
          </w:tcPr>
          <w:p w:rsidR="00AB6245" w:rsidRPr="00E02061" w:rsidRDefault="00AB6245" w:rsidP="00AB6245">
            <w:pPr>
              <w:rPr>
                <w:color w:val="000000"/>
                <w:sz w:val="20"/>
                <w:szCs w:val="19"/>
                <w:lang w:val="uk-UA"/>
              </w:rPr>
            </w:pP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мінімальної суми орендного платежу за нерухому майно фізичних осіб, яке розташоване на території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AB6245" w:rsidRPr="00E02061" w:rsidRDefault="00B055A3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bookmarkStart w:id="1" w:name="_Hlk152321218"/>
            <w:r w:rsidRPr="00E02061">
              <w:rPr>
                <w:color w:val="000000"/>
                <w:sz w:val="20"/>
                <w:szCs w:val="20"/>
                <w:lang w:val="uk-UA"/>
              </w:rPr>
              <w:t>3963-50-VIII</w:t>
            </w:r>
            <w:bookmarkEnd w:id="1"/>
          </w:p>
          <w:p w:rsidR="00B055A3" w:rsidRPr="00E02061" w:rsidRDefault="00B055A3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17.11.2023</w:t>
            </w:r>
          </w:p>
        </w:tc>
        <w:tc>
          <w:tcPr>
            <w:tcW w:w="1545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31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</w:t>
            </w:r>
            <w:r w:rsidR="00B055A3" w:rsidRPr="00E02061">
              <w:rPr>
                <w:sz w:val="20"/>
                <w:szCs w:val="20"/>
                <w:lang w:val="en-US"/>
              </w:rPr>
              <w:t>V</w:t>
            </w:r>
            <w:r w:rsidRPr="00E02061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:rsidTr="00AB6245">
        <w:trPr>
          <w:cantSplit/>
        </w:trPr>
        <w:tc>
          <w:tcPr>
            <w:tcW w:w="562" w:type="dxa"/>
            <w:vAlign w:val="center"/>
          </w:tcPr>
          <w:p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Про затвердження ставок орендної плати з земельні ділянки на території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Блиставицького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Гаврилівського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Луб’янського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округів у новій редакції</w:t>
            </w:r>
          </w:p>
        </w:tc>
        <w:tc>
          <w:tcPr>
            <w:tcW w:w="1701" w:type="dxa"/>
            <w:vAlign w:val="center"/>
          </w:tcPr>
          <w:p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 3325-57-VІІ 25.04.2019</w:t>
            </w:r>
          </w:p>
        </w:tc>
        <w:tc>
          <w:tcPr>
            <w:tcW w:w="1545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ІІ квартал</w:t>
            </w:r>
          </w:p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:rsidTr="00AB6245">
        <w:trPr>
          <w:cantSplit/>
        </w:trPr>
        <w:tc>
          <w:tcPr>
            <w:tcW w:w="562" w:type="dxa"/>
            <w:vAlign w:val="center"/>
          </w:tcPr>
          <w:p w:rsidR="00D04CDD" w:rsidRP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119" w:type="dxa"/>
            <w:vAlign w:val="center"/>
          </w:tcPr>
          <w:p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1701" w:type="dxa"/>
            <w:vAlign w:val="center"/>
          </w:tcPr>
          <w:p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№1442-45-VІ 31.10.2013</w:t>
            </w:r>
          </w:p>
        </w:tc>
        <w:tc>
          <w:tcPr>
            <w:tcW w:w="1545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 квартал</w:t>
            </w:r>
          </w:p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E02061" w:rsidRPr="00E02061" w:rsidTr="00E02061">
        <w:trPr>
          <w:cantSplit/>
        </w:trPr>
        <w:tc>
          <w:tcPr>
            <w:tcW w:w="562" w:type="dxa"/>
            <w:vAlign w:val="center"/>
          </w:tcPr>
          <w:p w:rsid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119" w:type="dxa"/>
            <w:vAlign w:val="center"/>
          </w:tcPr>
          <w:p w:rsidR="00E02061" w:rsidRPr="00E02061" w:rsidRDefault="00E02061" w:rsidP="00E0206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Про затвердження Порядку розміщення тимчасових споруд для провадження підприємницької діяльності </w:t>
            </w:r>
          </w:p>
        </w:tc>
        <w:tc>
          <w:tcPr>
            <w:tcW w:w="1701" w:type="dxa"/>
            <w:vAlign w:val="center"/>
          </w:tcPr>
          <w:p w:rsidR="00E02061" w:rsidRDefault="00E02061" w:rsidP="00E020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№1498-46-</w:t>
            </w:r>
            <w:r>
              <w:rPr>
                <w:color w:val="000000"/>
                <w:sz w:val="20"/>
                <w:szCs w:val="20"/>
                <w:lang w:val="en-US"/>
              </w:rPr>
              <w:t>IV</w:t>
            </w:r>
          </w:p>
          <w:p w:rsidR="00E02061" w:rsidRPr="00E02061" w:rsidRDefault="00E02061" w:rsidP="00E0206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28.11.2013</w:t>
            </w:r>
          </w:p>
        </w:tc>
        <w:tc>
          <w:tcPr>
            <w:tcW w:w="1545" w:type="dxa"/>
            <w:vAlign w:val="center"/>
          </w:tcPr>
          <w:p w:rsidR="00E02061" w:rsidRP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:rsidR="00E02061" w:rsidRP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І квартал</w:t>
            </w:r>
          </w:p>
        </w:tc>
        <w:tc>
          <w:tcPr>
            <w:tcW w:w="1843" w:type="dxa"/>
            <w:vAlign w:val="center"/>
          </w:tcPr>
          <w:p w:rsidR="00E02061" w:rsidRPr="00E02061" w:rsidRDefault="000C2491" w:rsidP="00E02061">
            <w:pPr>
              <w:jc w:val="center"/>
              <w:rPr>
                <w:sz w:val="20"/>
                <w:szCs w:val="19"/>
                <w:lang w:val="uk-UA"/>
              </w:rPr>
            </w:pPr>
            <w:r w:rsidRPr="000C2491">
              <w:rPr>
                <w:sz w:val="20"/>
                <w:szCs w:val="19"/>
                <w:lang w:val="uk-UA"/>
              </w:rPr>
              <w:t>статичні</w:t>
            </w:r>
            <w:bookmarkStart w:id="2" w:name="_GoBack"/>
            <w:bookmarkEnd w:id="2"/>
          </w:p>
        </w:tc>
      </w:tr>
      <w:tr w:rsidR="00D04CDD" w:rsidRPr="00E02061" w:rsidTr="00AB6245">
        <w:trPr>
          <w:cantSplit/>
        </w:trPr>
        <w:tc>
          <w:tcPr>
            <w:tcW w:w="562" w:type="dxa"/>
            <w:vAlign w:val="center"/>
          </w:tcPr>
          <w:p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6</w:t>
            </w:r>
          </w:p>
        </w:tc>
        <w:tc>
          <w:tcPr>
            <w:tcW w:w="3119" w:type="dxa"/>
            <w:vAlign w:val="center"/>
          </w:tcPr>
          <w:p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</w:t>
            </w:r>
          </w:p>
        </w:tc>
        <w:tc>
          <w:tcPr>
            <w:tcW w:w="1701" w:type="dxa"/>
            <w:vAlign w:val="center"/>
          </w:tcPr>
          <w:p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№3324-57-VІІ 25.04.2019</w:t>
            </w:r>
          </w:p>
        </w:tc>
        <w:tc>
          <w:tcPr>
            <w:tcW w:w="1545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ІІ квартал</w:t>
            </w:r>
          </w:p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:rsidTr="00AB6245">
        <w:trPr>
          <w:cantSplit/>
        </w:trPr>
        <w:tc>
          <w:tcPr>
            <w:tcW w:w="562" w:type="dxa"/>
            <w:vAlign w:val="center"/>
          </w:tcPr>
          <w:p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7</w:t>
            </w:r>
          </w:p>
        </w:tc>
        <w:tc>
          <w:tcPr>
            <w:tcW w:w="3119" w:type="dxa"/>
            <w:vAlign w:val="center"/>
          </w:tcPr>
          <w:p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1701" w:type="dxa"/>
            <w:vAlign w:val="center"/>
          </w:tcPr>
          <w:p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№330-14-V 26.07.2007</w:t>
            </w:r>
          </w:p>
        </w:tc>
        <w:tc>
          <w:tcPr>
            <w:tcW w:w="1545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ІІ квартал</w:t>
            </w:r>
          </w:p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:rsidTr="00363301">
        <w:trPr>
          <w:cantSplit/>
        </w:trPr>
        <w:tc>
          <w:tcPr>
            <w:tcW w:w="562" w:type="dxa"/>
            <w:vAlign w:val="center"/>
          </w:tcPr>
          <w:p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119" w:type="dxa"/>
          </w:tcPr>
          <w:p w:rsidR="00D04CDD" w:rsidRPr="00E02061" w:rsidRDefault="00D04CDD" w:rsidP="00AB6245">
            <w:pPr>
              <w:rPr>
                <w:sz w:val="20"/>
                <w:szCs w:val="28"/>
                <w:lang w:val="uk-UA"/>
              </w:rPr>
            </w:pP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рішення «</w:t>
            </w:r>
            <w:r w:rsidRPr="00E02061">
              <w:rPr>
                <w:sz w:val="20"/>
                <w:szCs w:val="28"/>
                <w:lang w:val="uk-UA"/>
              </w:rPr>
              <w:t xml:space="preserve">Про затвердження  Порядку поховання, </w:t>
            </w:r>
          </w:p>
          <w:p w:rsidR="00D04CDD" w:rsidRPr="00E02061" w:rsidRDefault="00D04CDD" w:rsidP="00AB6245">
            <w:pPr>
              <w:rPr>
                <w:sz w:val="20"/>
                <w:szCs w:val="28"/>
                <w:lang w:val="uk-UA"/>
              </w:rPr>
            </w:pPr>
            <w:r w:rsidRPr="00E02061">
              <w:rPr>
                <w:sz w:val="20"/>
                <w:szCs w:val="28"/>
                <w:lang w:val="uk-UA"/>
              </w:rPr>
              <w:t xml:space="preserve">утримання кладовищ і організацію </w:t>
            </w:r>
          </w:p>
          <w:p w:rsidR="00D04CDD" w:rsidRPr="00E02061" w:rsidRDefault="00D04CDD" w:rsidP="00AB6245">
            <w:pPr>
              <w:rPr>
                <w:sz w:val="20"/>
                <w:lang w:val="uk-UA"/>
              </w:rPr>
            </w:pPr>
            <w:r w:rsidRPr="00E02061">
              <w:rPr>
                <w:sz w:val="20"/>
                <w:szCs w:val="28"/>
                <w:lang w:val="uk-UA"/>
              </w:rPr>
              <w:t xml:space="preserve">ритуального обслуговування </w:t>
            </w:r>
            <w:r w:rsidRPr="00E02061">
              <w:rPr>
                <w:sz w:val="20"/>
                <w:lang w:val="uk-UA"/>
              </w:rPr>
              <w:t xml:space="preserve">на території  </w:t>
            </w:r>
          </w:p>
          <w:p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E02061">
              <w:rPr>
                <w:sz w:val="20"/>
                <w:lang w:val="uk-UA"/>
              </w:rPr>
              <w:lastRenderedPageBreak/>
              <w:t>Бучанської</w:t>
            </w:r>
            <w:proofErr w:type="spellEnd"/>
            <w:r w:rsidRPr="00E02061">
              <w:rPr>
                <w:sz w:val="20"/>
                <w:lang w:val="uk-UA"/>
              </w:rPr>
              <w:t xml:space="preserve"> міської територіальній громади</w:t>
            </w:r>
            <w:r w:rsidRPr="00E02061">
              <w:rPr>
                <w:sz w:val="20"/>
                <w:szCs w:val="28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D04CDD" w:rsidRPr="00E02061" w:rsidRDefault="002A3161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lastRenderedPageBreak/>
              <w:t>№3567-44-</w:t>
            </w:r>
            <w:r w:rsidRPr="00E02061">
              <w:rPr>
                <w:sz w:val="20"/>
                <w:szCs w:val="19"/>
                <w:lang w:val="en-US"/>
              </w:rPr>
              <w:t xml:space="preserve">VIII </w:t>
            </w:r>
            <w:r w:rsidRPr="00E02061">
              <w:rPr>
                <w:sz w:val="20"/>
                <w:szCs w:val="19"/>
                <w:lang w:val="uk-UA"/>
              </w:rPr>
              <w:t>від 01.06.2023</w:t>
            </w:r>
          </w:p>
        </w:tc>
        <w:tc>
          <w:tcPr>
            <w:tcW w:w="1545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431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І-ІІ квартал</w:t>
            </w:r>
          </w:p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843" w:type="dxa"/>
            <w:vAlign w:val="center"/>
          </w:tcPr>
          <w:p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:rsidR="00AB6245" w:rsidRPr="00AB6245" w:rsidRDefault="00AB6245" w:rsidP="00AB6245">
      <w:pPr>
        <w:tabs>
          <w:tab w:val="left" w:pos="15168"/>
        </w:tabs>
        <w:ind w:right="78"/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:rsidR="0053315B" w:rsidRPr="006D145B" w:rsidRDefault="00ED3CAC" w:rsidP="006D145B">
      <w:pPr>
        <w:tabs>
          <w:tab w:val="left" w:pos="15168"/>
        </w:tabs>
        <w:ind w:right="78"/>
        <w:rPr>
          <w:rFonts w:eastAsiaTheme="minorEastAsia"/>
          <w:sz w:val="28"/>
          <w:szCs w:val="28"/>
        </w:rPr>
      </w:pPr>
      <w:r>
        <w:rPr>
          <w:b/>
          <w:lang w:val="uk-UA"/>
        </w:rPr>
        <w:tab/>
      </w:r>
      <w:r w:rsidR="0053315B" w:rsidRPr="006D145B">
        <w:rPr>
          <w:b/>
          <w:sz w:val="28"/>
          <w:szCs w:val="28"/>
          <w:lang w:val="uk-UA"/>
        </w:rPr>
        <w:t xml:space="preserve">Секретар ради                                                       </w:t>
      </w:r>
      <w:r w:rsidR="006D145B">
        <w:rPr>
          <w:b/>
          <w:sz w:val="28"/>
          <w:szCs w:val="28"/>
          <w:lang w:val="uk-UA"/>
        </w:rPr>
        <w:t xml:space="preserve">         </w:t>
      </w:r>
      <w:r w:rsidR="0053315B" w:rsidRPr="006D145B">
        <w:rPr>
          <w:b/>
          <w:sz w:val="28"/>
          <w:szCs w:val="28"/>
          <w:lang w:val="uk-UA"/>
        </w:rPr>
        <w:t xml:space="preserve">            Тарас ШАПРАВСЬКИЙ</w:t>
      </w:r>
    </w:p>
    <w:p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:rsidR="006D145B" w:rsidRDefault="006D145B" w:rsidP="003C74EE">
      <w:pPr>
        <w:tabs>
          <w:tab w:val="left" w:pos="15168"/>
        </w:tabs>
        <w:ind w:right="78"/>
        <w:rPr>
          <w:sz w:val="20"/>
          <w:szCs w:val="20"/>
          <w:lang w:val="uk-UA"/>
        </w:rPr>
      </w:pPr>
    </w:p>
    <w:p w:rsidR="002726E6" w:rsidRPr="002726E6" w:rsidRDefault="002726E6" w:rsidP="002726E6">
      <w:pPr>
        <w:rPr>
          <w:sz w:val="20"/>
          <w:szCs w:val="20"/>
          <w:lang w:val="uk-UA"/>
        </w:rPr>
      </w:pPr>
      <w:r w:rsidRPr="002726E6">
        <w:rPr>
          <w:sz w:val="20"/>
          <w:szCs w:val="20"/>
          <w:lang w:val="uk-UA"/>
        </w:rPr>
        <w:t xml:space="preserve">Виконавець </w:t>
      </w:r>
    </w:p>
    <w:p w:rsidR="002726E6" w:rsidRPr="002726E6" w:rsidRDefault="002726E6" w:rsidP="002726E6">
      <w:pPr>
        <w:rPr>
          <w:sz w:val="20"/>
          <w:szCs w:val="20"/>
          <w:lang w:val="uk-UA"/>
        </w:rPr>
      </w:pPr>
      <w:r w:rsidRPr="002726E6">
        <w:rPr>
          <w:sz w:val="20"/>
          <w:szCs w:val="20"/>
          <w:lang w:val="uk-UA"/>
        </w:rPr>
        <w:t xml:space="preserve">Начальник відділу економічного </w:t>
      </w:r>
    </w:p>
    <w:p w:rsidR="007959E2" w:rsidRPr="009D17BC" w:rsidRDefault="002726E6" w:rsidP="002726E6">
      <w:pPr>
        <w:rPr>
          <w:rFonts w:eastAsiaTheme="minorEastAsia"/>
        </w:rPr>
      </w:pPr>
      <w:r w:rsidRPr="002726E6">
        <w:rPr>
          <w:sz w:val="20"/>
          <w:szCs w:val="20"/>
          <w:lang w:val="uk-UA"/>
        </w:rPr>
        <w:t xml:space="preserve">розвитку та інвестицій </w:t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  <w:t xml:space="preserve">                                  Тетяна ЛІПІНСЬКА</w:t>
      </w:r>
    </w:p>
    <w:sectPr w:rsidR="007959E2" w:rsidRPr="009D17BC" w:rsidSect="0053315B">
      <w:pgSz w:w="11906" w:h="16838"/>
      <w:pgMar w:top="851" w:right="73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10"/>
    <w:rsid w:val="000257EF"/>
    <w:rsid w:val="000A464B"/>
    <w:rsid w:val="000B7E82"/>
    <w:rsid w:val="000C2491"/>
    <w:rsid w:val="00147E09"/>
    <w:rsid w:val="00153076"/>
    <w:rsid w:val="001558BE"/>
    <w:rsid w:val="001774E4"/>
    <w:rsid w:val="001F450C"/>
    <w:rsid w:val="001F4BEF"/>
    <w:rsid w:val="00204F95"/>
    <w:rsid w:val="00271B0B"/>
    <w:rsid w:val="002726E6"/>
    <w:rsid w:val="002A3161"/>
    <w:rsid w:val="002A52B8"/>
    <w:rsid w:val="002B39F4"/>
    <w:rsid w:val="00354DBB"/>
    <w:rsid w:val="00380328"/>
    <w:rsid w:val="003A6D7A"/>
    <w:rsid w:val="003C74EE"/>
    <w:rsid w:val="003D3BC9"/>
    <w:rsid w:val="003F3DF1"/>
    <w:rsid w:val="0044613C"/>
    <w:rsid w:val="0046780C"/>
    <w:rsid w:val="004B4F40"/>
    <w:rsid w:val="004D6BB5"/>
    <w:rsid w:val="005145A7"/>
    <w:rsid w:val="005329C7"/>
    <w:rsid w:val="0053315B"/>
    <w:rsid w:val="00581A16"/>
    <w:rsid w:val="00594E96"/>
    <w:rsid w:val="005B1E5A"/>
    <w:rsid w:val="006175F9"/>
    <w:rsid w:val="00625108"/>
    <w:rsid w:val="006300E3"/>
    <w:rsid w:val="0065174B"/>
    <w:rsid w:val="006C5E2C"/>
    <w:rsid w:val="006D145B"/>
    <w:rsid w:val="00704959"/>
    <w:rsid w:val="00716994"/>
    <w:rsid w:val="00722E10"/>
    <w:rsid w:val="00742241"/>
    <w:rsid w:val="007959E2"/>
    <w:rsid w:val="00805AB3"/>
    <w:rsid w:val="0081031B"/>
    <w:rsid w:val="00822B46"/>
    <w:rsid w:val="008C02E4"/>
    <w:rsid w:val="009673BB"/>
    <w:rsid w:val="009916EF"/>
    <w:rsid w:val="009B5A7D"/>
    <w:rsid w:val="009C7643"/>
    <w:rsid w:val="009D17BC"/>
    <w:rsid w:val="009D7A24"/>
    <w:rsid w:val="009F529A"/>
    <w:rsid w:val="00A32494"/>
    <w:rsid w:val="00A8174B"/>
    <w:rsid w:val="00AB2586"/>
    <w:rsid w:val="00AB6245"/>
    <w:rsid w:val="00AC272C"/>
    <w:rsid w:val="00AD75DE"/>
    <w:rsid w:val="00B055A3"/>
    <w:rsid w:val="00B127C8"/>
    <w:rsid w:val="00B215F1"/>
    <w:rsid w:val="00B44F3F"/>
    <w:rsid w:val="00B57771"/>
    <w:rsid w:val="00B631EF"/>
    <w:rsid w:val="00B80701"/>
    <w:rsid w:val="00B80E85"/>
    <w:rsid w:val="00B93416"/>
    <w:rsid w:val="00B9700F"/>
    <w:rsid w:val="00C22E58"/>
    <w:rsid w:val="00C26DFC"/>
    <w:rsid w:val="00C33672"/>
    <w:rsid w:val="00C40B13"/>
    <w:rsid w:val="00C42D14"/>
    <w:rsid w:val="00C765A6"/>
    <w:rsid w:val="00D04CDD"/>
    <w:rsid w:val="00D1395F"/>
    <w:rsid w:val="00D4369A"/>
    <w:rsid w:val="00D63324"/>
    <w:rsid w:val="00D716B2"/>
    <w:rsid w:val="00D77E29"/>
    <w:rsid w:val="00DB05B2"/>
    <w:rsid w:val="00DE4DB8"/>
    <w:rsid w:val="00E02061"/>
    <w:rsid w:val="00E35DA2"/>
    <w:rsid w:val="00E90184"/>
    <w:rsid w:val="00EB0221"/>
    <w:rsid w:val="00EC5CAF"/>
    <w:rsid w:val="00ED3CAC"/>
    <w:rsid w:val="00F62E1F"/>
    <w:rsid w:val="00F811BF"/>
    <w:rsid w:val="00FA1515"/>
    <w:rsid w:val="00FB738F"/>
    <w:rsid w:val="00FE6F7B"/>
    <w:rsid w:val="00FF1EE7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7922</Words>
  <Characters>4516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2023-12-04T08:22:00Z</cp:lastPrinted>
  <dcterms:created xsi:type="dcterms:W3CDTF">2023-12-08T12:32:00Z</dcterms:created>
  <dcterms:modified xsi:type="dcterms:W3CDTF">2023-12-08T12:35:00Z</dcterms:modified>
</cp:coreProperties>
</file>